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34A81A9" w14:textId="3CC43305" w:rsidR="00B7670A" w:rsidRDefault="00A7664C">
      <w:r>
        <w:rPr>
          <w:noProof/>
          <w:lang w:eastAsia="fr-FR"/>
        </w:rPr>
        <mc:AlternateContent>
          <mc:Choice Requires="wps">
            <w:drawing>
              <wp:anchor distT="0" distB="0" distL="114300" distR="114300" simplePos="0" relativeHeight="251668480" behindDoc="0" locked="0" layoutInCell="1" allowOverlap="1" wp14:anchorId="009FCDB7" wp14:editId="36A4B26A">
                <wp:simplePos x="0" y="0"/>
                <wp:positionH relativeFrom="column">
                  <wp:posOffset>-155575</wp:posOffset>
                </wp:positionH>
                <wp:positionV relativeFrom="paragraph">
                  <wp:posOffset>1444625</wp:posOffset>
                </wp:positionV>
                <wp:extent cx="6702425" cy="731901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6702425" cy="7319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FD1807" w14:textId="716F1AC6" w:rsidR="00D84F02" w:rsidRPr="00D84F02" w:rsidRDefault="00D84F02" w:rsidP="00D84F02">
                            <w:pPr>
                              <w:pStyle w:val="Paragraphestandard"/>
                              <w:rPr>
                                <w:rFonts w:ascii="Roboto-Regular" w:hAnsi="Roboto-Regular" w:cs="Roboto-Regular"/>
                                <w:color w:val="9EBD1C"/>
                                <w:sz w:val="36"/>
                                <w:szCs w:val="36"/>
                              </w:rPr>
                            </w:pPr>
                            <w:r>
                              <w:rPr>
                                <w:rFonts w:ascii="Roboto-Regular" w:hAnsi="Roboto-Regular" w:cs="Roboto-Regular"/>
                                <w:color w:val="9EBD1C"/>
                                <w:sz w:val="36"/>
                                <w:szCs w:val="36"/>
                              </w:rPr>
                              <w:t>La Clinique Saint-Hilaire et l’</w:t>
                            </w:r>
                            <w:proofErr w:type="spellStart"/>
                            <w:r>
                              <w:rPr>
                                <w:rFonts w:ascii="Roboto-Regular" w:hAnsi="Roboto-Regular" w:cs="Roboto-Regular"/>
                                <w:color w:val="9EBD1C"/>
                                <w:sz w:val="36"/>
                                <w:szCs w:val="36"/>
                              </w:rPr>
                              <w:t>Agefiph</w:t>
                            </w:r>
                            <w:proofErr w:type="spellEnd"/>
                            <w:r>
                              <w:rPr>
                                <w:rFonts w:ascii="Roboto-Regular" w:hAnsi="Roboto-Regular" w:cs="Roboto-Regular"/>
                                <w:color w:val="9EBD1C"/>
                                <w:sz w:val="36"/>
                                <w:szCs w:val="36"/>
                              </w:rPr>
                              <w:t xml:space="preserve"> s’engagent par convention</w:t>
                            </w:r>
                          </w:p>
                          <w:p w14:paraId="6F8F7817" w14:textId="77777777" w:rsidR="00D84F02" w:rsidRDefault="00D84F02" w:rsidP="00D84F02">
                            <w:pPr>
                              <w:pStyle w:val="Paragraphestandard"/>
                              <w:jc w:val="both"/>
                              <w:rPr>
                                <w:rFonts w:ascii="Roboto-Light" w:hAnsi="Roboto-Light" w:cs="Roboto-Light"/>
                              </w:rPr>
                            </w:pPr>
                          </w:p>
                          <w:p w14:paraId="4AB98C7E" w14:textId="77777777" w:rsidR="00A7664C" w:rsidRDefault="00A7664C" w:rsidP="00A7664C">
                            <w:pPr>
                              <w:pStyle w:val="Paragraphestandard"/>
                              <w:rPr>
                                <w:rFonts w:ascii="Roboto-Light" w:hAnsi="Roboto-Light" w:cs="Roboto-Light"/>
                              </w:rPr>
                            </w:pPr>
                          </w:p>
                          <w:p w14:paraId="04337294" w14:textId="4C164FA5" w:rsidR="00A7664C" w:rsidRDefault="00A7664C" w:rsidP="00A7664C">
                            <w:pPr>
                              <w:pStyle w:val="Paragraphestandard"/>
                              <w:suppressAutoHyphens/>
                              <w:jc w:val="both"/>
                              <w:rPr>
                                <w:rFonts w:ascii="Roboto-Light" w:hAnsi="Roboto-Light" w:cs="Roboto-Light"/>
                              </w:rPr>
                            </w:pPr>
                            <w:r>
                              <w:rPr>
                                <w:rFonts w:ascii="Roboto-Light" w:hAnsi="Roboto-Light" w:cs="Roboto-Light"/>
                              </w:rPr>
                              <w:t>Veiller à l’égalité hommes-femmes, assurer l’égalité des chances, intégrer des personnes en situation de handicap, former, améliorer les conditions de travail de chaque salarié(e)… font partie des actions intégrées dans la politique Responsabilité Sociétale des Entreprises et Qualité de Vie au Travail de la Clinique.</w:t>
                            </w:r>
                          </w:p>
                          <w:p w14:paraId="5FC96436" w14:textId="77777777" w:rsidR="00A7664C" w:rsidRDefault="00A7664C" w:rsidP="00A7664C">
                            <w:pPr>
                              <w:pStyle w:val="Paragraphestandard"/>
                              <w:suppressAutoHyphens/>
                              <w:jc w:val="both"/>
                              <w:rPr>
                                <w:rFonts w:ascii="Roboto-Light" w:hAnsi="Roboto-Light" w:cs="Roboto-Light"/>
                              </w:rPr>
                            </w:pPr>
                          </w:p>
                          <w:p w14:paraId="6CF40E0E" w14:textId="0EFA5997" w:rsidR="00A7664C" w:rsidRDefault="00A7664C" w:rsidP="00A7664C">
                            <w:pPr>
                              <w:pStyle w:val="Paragraphestandard"/>
                              <w:suppressAutoHyphens/>
                              <w:jc w:val="both"/>
                              <w:rPr>
                                <w:rFonts w:ascii="Roboto-Light" w:hAnsi="Roboto-Light" w:cs="Roboto-Light"/>
                              </w:rPr>
                            </w:pPr>
                            <w:r>
                              <w:rPr>
                                <w:rFonts w:ascii="Roboto-Light" w:hAnsi="Roboto-Light" w:cs="Roboto-Light"/>
                              </w:rPr>
                              <w:t xml:space="preserve"> Suite au diagnostic handicap réalisé avec l’</w:t>
                            </w:r>
                            <w:proofErr w:type="spellStart"/>
                            <w:r>
                              <w:rPr>
                                <w:rFonts w:ascii="Roboto-Light" w:hAnsi="Roboto-Light" w:cs="Roboto-Light"/>
                              </w:rPr>
                              <w:t>Agefiph</w:t>
                            </w:r>
                            <w:proofErr w:type="spellEnd"/>
                            <w:r>
                              <w:rPr>
                                <w:rFonts w:ascii="Roboto-Light" w:hAnsi="Roboto-Light" w:cs="Roboto-Light"/>
                              </w:rPr>
                              <w:t xml:space="preserve"> sur la période 2016-2018, la Clinique a identifié les freins et les actions à conduire pour mieux intégrer le handicap dans sa politique générale de Ressources Humaines. </w:t>
                            </w:r>
                          </w:p>
                          <w:p w14:paraId="69CC22A0" w14:textId="77777777" w:rsidR="00A7664C" w:rsidRDefault="00A7664C" w:rsidP="00A7664C">
                            <w:pPr>
                              <w:pStyle w:val="Paragraphestandard"/>
                              <w:suppressAutoHyphens/>
                              <w:jc w:val="distribute"/>
                              <w:rPr>
                                <w:rFonts w:ascii="Roboto-Light" w:hAnsi="Roboto-Light" w:cs="Roboto-Light"/>
                              </w:rPr>
                            </w:pPr>
                          </w:p>
                          <w:p w14:paraId="0D45D990" w14:textId="2FBF5252" w:rsidR="00A7664C" w:rsidRDefault="00A7664C" w:rsidP="00A7664C">
                            <w:pPr>
                              <w:pStyle w:val="Paragraphestandard"/>
                              <w:suppressAutoHyphens/>
                              <w:jc w:val="both"/>
                              <w:rPr>
                                <w:rFonts w:ascii="Roboto-Light" w:hAnsi="Roboto-Light" w:cs="Roboto-Light"/>
                              </w:rPr>
                            </w:pPr>
                            <w:r>
                              <w:rPr>
                                <w:rFonts w:ascii="Roboto-Light" w:hAnsi="Roboto-Light" w:cs="Roboto-Light"/>
                              </w:rPr>
                              <w:t xml:space="preserve">A l’issue, il a été décidé de multiplier les partenariats et les actions sur différents axes : recrutement, intégration, maintien dans l’emploi, recours aux STPA et communication interne et externe. </w:t>
                            </w:r>
                          </w:p>
                          <w:p w14:paraId="4BB82328" w14:textId="77777777" w:rsidR="00A7664C" w:rsidRDefault="00A7664C" w:rsidP="00A7664C">
                            <w:pPr>
                              <w:pStyle w:val="Paragraphestandard"/>
                              <w:suppressAutoHyphens/>
                              <w:jc w:val="both"/>
                              <w:rPr>
                                <w:rFonts w:ascii="Roboto-Light" w:hAnsi="Roboto-Light" w:cs="Roboto-Light"/>
                              </w:rPr>
                            </w:pPr>
                          </w:p>
                          <w:p w14:paraId="029E2970" w14:textId="77777777" w:rsidR="00A7664C" w:rsidRDefault="00A7664C" w:rsidP="00A7664C">
                            <w:pPr>
                              <w:pStyle w:val="Paragraphestandard"/>
                              <w:suppressAutoHyphens/>
                              <w:jc w:val="both"/>
                              <w:rPr>
                                <w:rFonts w:ascii="Roboto-Regular" w:hAnsi="Roboto-Regular" w:cs="Roboto-Regular"/>
                              </w:rPr>
                            </w:pPr>
                            <w:r>
                              <w:rPr>
                                <w:rFonts w:ascii="Roboto-Light" w:hAnsi="Roboto-Light" w:cs="Roboto-Light"/>
                              </w:rPr>
                              <w:t xml:space="preserve">Afin de consolider l’engagement de l’établissement en faveur d’une politique Diversité et Handicap construite et durable, </w:t>
                            </w:r>
                            <w:r>
                              <w:rPr>
                                <w:rFonts w:ascii="Roboto-Regular" w:hAnsi="Roboto-Regular" w:cs="Roboto-Regular"/>
                              </w:rPr>
                              <w:t>une convention nationale avec l’</w:t>
                            </w:r>
                            <w:proofErr w:type="spellStart"/>
                            <w:r>
                              <w:rPr>
                                <w:rFonts w:ascii="Roboto-Regular" w:hAnsi="Roboto-Regular" w:cs="Roboto-Regular"/>
                              </w:rPr>
                              <w:t>Agefiph</w:t>
                            </w:r>
                            <w:proofErr w:type="spellEnd"/>
                            <w:r>
                              <w:rPr>
                                <w:rFonts w:ascii="Roboto-Regular" w:hAnsi="Roboto-Regular" w:cs="Roboto-Regular"/>
                              </w:rPr>
                              <w:t xml:space="preserve"> est signée le 22 février 2021.</w:t>
                            </w:r>
                          </w:p>
                          <w:p w14:paraId="3E4B54F0" w14:textId="77777777" w:rsidR="00A7664C" w:rsidRDefault="00A7664C" w:rsidP="00A7664C">
                            <w:pPr>
                              <w:pStyle w:val="Paragraphestandard"/>
                              <w:suppressAutoHyphens/>
                              <w:jc w:val="both"/>
                              <w:rPr>
                                <w:rFonts w:ascii="Roboto-Regular" w:hAnsi="Roboto-Regular" w:cs="Roboto-Regular"/>
                              </w:rPr>
                            </w:pPr>
                          </w:p>
                          <w:p w14:paraId="26E657B8" w14:textId="6B06508C" w:rsidR="00A7664C" w:rsidRPr="00A7664C" w:rsidRDefault="00A7664C" w:rsidP="00A7664C">
                            <w:pPr>
                              <w:pStyle w:val="Paragraphestandard"/>
                              <w:suppressAutoHyphens/>
                              <w:jc w:val="both"/>
                              <w:rPr>
                                <w:rFonts w:ascii="Roboto-Regular" w:hAnsi="Roboto-Regular" w:cs="Roboto-Regular"/>
                              </w:rPr>
                            </w:pPr>
                            <w:r>
                              <w:rPr>
                                <w:rFonts w:ascii="Roboto-Light" w:hAnsi="Roboto-Light" w:cs="Roboto-Light"/>
                              </w:rPr>
                              <w:t>La convention de l’</w:t>
                            </w:r>
                            <w:proofErr w:type="spellStart"/>
                            <w:r>
                              <w:rPr>
                                <w:rFonts w:ascii="Roboto-Light" w:hAnsi="Roboto-Light" w:cs="Roboto-Light"/>
                              </w:rPr>
                              <w:t>Agefiph</w:t>
                            </w:r>
                            <w:proofErr w:type="spellEnd"/>
                            <w:r>
                              <w:rPr>
                                <w:rFonts w:ascii="Roboto-Light" w:hAnsi="Roboto-Light" w:cs="Roboto-Light"/>
                              </w:rPr>
                              <w:t xml:space="preserve"> permet de développer les actions de la Clinique :</w:t>
                            </w:r>
                          </w:p>
                          <w:p w14:paraId="6DBFFEFD" w14:textId="77777777" w:rsidR="00A7664C" w:rsidRDefault="00A7664C" w:rsidP="00A7664C">
                            <w:pPr>
                              <w:pStyle w:val="Paragraphestandard"/>
                              <w:suppressAutoHyphens/>
                              <w:rPr>
                                <w:rFonts w:ascii="Roboto-Light" w:hAnsi="Roboto-Light" w:cs="Roboto-Light"/>
                              </w:rPr>
                            </w:pPr>
                            <w:r>
                              <w:rPr>
                                <w:rFonts w:ascii="Roboto-Light" w:hAnsi="Roboto-Light" w:cs="Roboto-Light"/>
                              </w:rPr>
                              <w:t xml:space="preserve">-           </w:t>
                            </w:r>
                            <w:r>
                              <w:rPr>
                                <w:rFonts w:ascii="Roboto-Regular" w:hAnsi="Roboto-Regular" w:cs="Roboto-Regular"/>
                              </w:rPr>
                              <w:t>Piloter une politique handicap et professionnaliser</w:t>
                            </w:r>
                            <w:r>
                              <w:rPr>
                                <w:rFonts w:ascii="Roboto-Light" w:hAnsi="Roboto-Light" w:cs="Roboto-Light"/>
                              </w:rPr>
                              <w:t xml:space="preserve"> les acteurs,</w:t>
                            </w:r>
                          </w:p>
                          <w:p w14:paraId="79A6253F" w14:textId="77777777" w:rsidR="00A7664C" w:rsidRDefault="00A7664C" w:rsidP="00A7664C">
                            <w:pPr>
                              <w:pStyle w:val="Paragraphestandard"/>
                              <w:suppressAutoHyphens/>
                              <w:rPr>
                                <w:rFonts w:ascii="Roboto-Regular" w:hAnsi="Roboto-Regular" w:cs="Roboto-Regular"/>
                              </w:rPr>
                            </w:pPr>
                            <w:r>
                              <w:rPr>
                                <w:rFonts w:ascii="Roboto-Light" w:hAnsi="Roboto-Light" w:cs="Roboto-Light"/>
                              </w:rPr>
                              <w:t xml:space="preserve">-           </w:t>
                            </w:r>
                            <w:r>
                              <w:rPr>
                                <w:rFonts w:ascii="Roboto-Regular" w:hAnsi="Roboto-Regular" w:cs="Roboto-Regular"/>
                              </w:rPr>
                              <w:t>Informer, communiquer, sensibiliser et former,</w:t>
                            </w:r>
                          </w:p>
                          <w:p w14:paraId="75EFCD1B" w14:textId="77777777" w:rsidR="00A7664C" w:rsidRDefault="00A7664C" w:rsidP="00A7664C">
                            <w:pPr>
                              <w:pStyle w:val="Paragraphestandard"/>
                              <w:suppressAutoHyphens/>
                              <w:rPr>
                                <w:rFonts w:ascii="Roboto-Regular" w:hAnsi="Roboto-Regular" w:cs="Roboto-Regular"/>
                              </w:rPr>
                            </w:pPr>
                            <w:r>
                              <w:rPr>
                                <w:rFonts w:ascii="Roboto-Regular" w:hAnsi="Roboto-Regular" w:cs="Roboto-Regular"/>
                              </w:rPr>
                              <w:t>-</w:t>
                            </w:r>
                            <w:r>
                              <w:rPr>
                                <w:rFonts w:ascii="Roboto-Regular" w:hAnsi="Roboto-Regular" w:cs="Roboto-Regular"/>
                              </w:rPr>
                              <w:tab/>
                              <w:t xml:space="preserve">Recruter et </w:t>
                            </w:r>
                            <w:proofErr w:type="spellStart"/>
                            <w:r>
                              <w:rPr>
                                <w:rFonts w:ascii="Roboto-Regular" w:hAnsi="Roboto-Regular" w:cs="Roboto-Regular"/>
                              </w:rPr>
                              <w:t>sourcer</w:t>
                            </w:r>
                            <w:proofErr w:type="spellEnd"/>
                            <w:r>
                              <w:rPr>
                                <w:rFonts w:ascii="Roboto-Regular" w:hAnsi="Roboto-Regular" w:cs="Roboto-Regular"/>
                              </w:rPr>
                              <w:t xml:space="preserve">, </w:t>
                            </w:r>
                          </w:p>
                          <w:p w14:paraId="0B9C8251" w14:textId="77777777" w:rsidR="00A7664C" w:rsidRDefault="00A7664C" w:rsidP="00A7664C">
                            <w:pPr>
                              <w:pStyle w:val="Paragraphestandard"/>
                              <w:suppressAutoHyphens/>
                              <w:rPr>
                                <w:rFonts w:ascii="Roboto-Regular" w:hAnsi="Roboto-Regular" w:cs="Roboto-Regular"/>
                              </w:rPr>
                            </w:pPr>
                            <w:r>
                              <w:rPr>
                                <w:rFonts w:ascii="Roboto-Regular" w:hAnsi="Roboto-Regular" w:cs="Roboto-Regular"/>
                              </w:rPr>
                              <w:t>-</w:t>
                            </w:r>
                            <w:r>
                              <w:rPr>
                                <w:rFonts w:ascii="Roboto-Regular" w:hAnsi="Roboto-Regular" w:cs="Roboto-Regular"/>
                              </w:rPr>
                              <w:tab/>
                              <w:t>Intégrer de nouveaux collaborateurs,</w:t>
                            </w:r>
                          </w:p>
                          <w:p w14:paraId="0E401A7F" w14:textId="77777777" w:rsidR="00A7664C" w:rsidRDefault="00A7664C" w:rsidP="00A7664C">
                            <w:pPr>
                              <w:pStyle w:val="Paragraphestandard"/>
                              <w:suppressAutoHyphens/>
                              <w:rPr>
                                <w:rFonts w:ascii="Roboto-Regular" w:hAnsi="Roboto-Regular" w:cs="Roboto-Regular"/>
                              </w:rPr>
                            </w:pPr>
                            <w:r>
                              <w:rPr>
                                <w:rFonts w:ascii="Roboto-Regular" w:hAnsi="Roboto-Regular" w:cs="Roboto-Regular"/>
                              </w:rPr>
                              <w:t>-</w:t>
                            </w:r>
                            <w:r>
                              <w:rPr>
                                <w:rFonts w:ascii="Roboto-Regular" w:hAnsi="Roboto-Regular" w:cs="Roboto-Regular"/>
                              </w:rPr>
                              <w:tab/>
                              <w:t>Maintenir dans l’emploi,</w:t>
                            </w:r>
                          </w:p>
                          <w:p w14:paraId="132F2212" w14:textId="34783714" w:rsidR="00A7664C" w:rsidRDefault="00A7664C" w:rsidP="00A7664C">
                            <w:pPr>
                              <w:pStyle w:val="Paragraphestandard"/>
                              <w:suppressAutoHyphens/>
                              <w:rPr>
                                <w:rFonts w:ascii="Roboto-Light" w:hAnsi="Roboto-Light" w:cs="Roboto-Light"/>
                              </w:rPr>
                            </w:pPr>
                            <w:r>
                              <w:rPr>
                                <w:rFonts w:ascii="Roboto-Regular" w:hAnsi="Roboto-Regular" w:cs="Roboto-Regular"/>
                              </w:rPr>
                              <w:t>-</w:t>
                            </w:r>
                            <w:r>
                              <w:rPr>
                                <w:rFonts w:ascii="Roboto-Regular" w:hAnsi="Roboto-Regular" w:cs="Roboto-Regular"/>
                              </w:rPr>
                              <w:tab/>
                              <w:t>Collaborer avec le secteur du travail protégé et adapté.</w:t>
                            </w:r>
                          </w:p>
                          <w:p w14:paraId="123ABB86" w14:textId="77777777" w:rsidR="00A7664C" w:rsidRDefault="00A7664C" w:rsidP="00A7664C">
                            <w:pPr>
                              <w:pStyle w:val="Paragraphestandard"/>
                              <w:suppressAutoHyphens/>
                              <w:jc w:val="both"/>
                              <w:rPr>
                                <w:rFonts w:ascii="Roboto-Light" w:hAnsi="Roboto-Light" w:cs="Roboto-Light"/>
                              </w:rPr>
                            </w:pPr>
                            <w:r>
                              <w:rPr>
                                <w:rFonts w:ascii="Roboto-Light" w:hAnsi="Roboto-Light" w:cs="Roboto-Light"/>
                              </w:rPr>
                              <w:t>La Clinique s’engage dans des changements profonds et fédérateurs.</w:t>
                            </w:r>
                          </w:p>
                          <w:p w14:paraId="4EC1AC83" w14:textId="7238B2E2" w:rsidR="00D84F02" w:rsidRDefault="00A7664C" w:rsidP="00A7664C">
                            <w:pPr>
                              <w:pStyle w:val="Paragraphestandard"/>
                              <w:suppressAutoHyphens/>
                              <w:rPr>
                                <w:rFonts w:ascii="Roboto-Regular" w:hAnsi="Roboto-Regular" w:cs="Roboto-Regular"/>
                              </w:rPr>
                            </w:pPr>
                            <w:r>
                              <w:rPr>
                                <w:rFonts w:ascii="Roboto-Light" w:hAnsi="Roboto-Light" w:cs="Roboto-Light"/>
                              </w:rPr>
                              <w:t>L’</w:t>
                            </w:r>
                            <w:proofErr w:type="spellStart"/>
                            <w:r>
                              <w:rPr>
                                <w:rFonts w:ascii="Roboto-Light" w:hAnsi="Roboto-Light" w:cs="Roboto-Light"/>
                              </w:rPr>
                              <w:t>Agefiph</w:t>
                            </w:r>
                            <w:proofErr w:type="spellEnd"/>
                            <w:r>
                              <w:rPr>
                                <w:rFonts w:ascii="Roboto-Light" w:hAnsi="Roboto-Light" w:cs="Roboto-Light"/>
                              </w:rPr>
                              <w:t xml:space="preserve"> l’accompagnera pendant ces 3 années de convention.</w:t>
                            </w:r>
                          </w:p>
                          <w:p w14:paraId="7703EB83" w14:textId="5A817BD3" w:rsidR="00D84F02" w:rsidRDefault="00A7664C" w:rsidP="00A7664C">
                            <w:pPr>
                              <w:pStyle w:val="Paragraphestandard"/>
                              <w:suppressAutoHyphens/>
                              <w:rPr>
                                <w:rFonts w:ascii="Roboto-Regular" w:hAnsi="Roboto-Regular" w:cs="Roboto-Regular"/>
                                <w:sz w:val="36"/>
                                <w:szCs w:val="36"/>
                              </w:rPr>
                            </w:pPr>
                            <w:r>
                              <w:rPr>
                                <w:rFonts w:ascii="Roboto-Regular" w:hAnsi="Roboto-Regular" w:cs="Roboto-Regular"/>
                                <w:color w:val="799D1A"/>
                                <w:sz w:val="36"/>
                                <w:szCs w:val="36"/>
                              </w:rPr>
                              <w:t>Un</w:t>
                            </w:r>
                            <w:r w:rsidR="00D84F02">
                              <w:rPr>
                                <w:rFonts w:ascii="Roboto-Regular" w:hAnsi="Roboto-Regular" w:cs="Roboto-Regular"/>
                                <w:color w:val="799D1A"/>
                                <w:sz w:val="36"/>
                                <w:szCs w:val="36"/>
                              </w:rPr>
                              <w:t xml:space="preserve"> CDI signé</w:t>
                            </w:r>
                            <w:r>
                              <w:rPr>
                                <w:rFonts w:ascii="Roboto-Regular" w:hAnsi="Roboto-Regular" w:cs="Roboto-Regular"/>
                                <w:color w:val="799D1A"/>
                                <w:sz w:val="36"/>
                                <w:szCs w:val="36"/>
                              </w:rPr>
                              <w:t xml:space="preserve"> de plus</w:t>
                            </w:r>
                            <w:r w:rsidR="00D84F02">
                              <w:rPr>
                                <w:rFonts w:ascii="Roboto-Regular" w:hAnsi="Roboto-Regular" w:cs="Roboto-Regular"/>
                                <w:color w:val="799D1A"/>
                                <w:sz w:val="36"/>
                                <w:szCs w:val="36"/>
                              </w:rPr>
                              <w:t xml:space="preserve"> en cuisine</w:t>
                            </w:r>
                            <w:proofErr w:type="gramStart"/>
                            <w:r w:rsidR="00D84F02">
                              <w:rPr>
                                <w:rFonts w:ascii="Roboto-Regular" w:hAnsi="Roboto-Regular" w:cs="Roboto-Regular"/>
                                <w:color w:val="799D1A"/>
                                <w:sz w:val="36"/>
                                <w:szCs w:val="36"/>
                              </w:rPr>
                              <w:t xml:space="preserve"> !...</w:t>
                            </w:r>
                            <w:proofErr w:type="gramEnd"/>
                            <w:r w:rsidR="00D84F02">
                              <w:rPr>
                                <w:rFonts w:ascii="Roboto-Regular" w:hAnsi="Roboto-Regular" w:cs="Roboto-Regular"/>
                                <w:color w:val="799D1A"/>
                                <w:sz w:val="36"/>
                                <w:szCs w:val="36"/>
                              </w:rPr>
                              <w:t>au verso.</w:t>
                            </w:r>
                          </w:p>
                          <w:p w14:paraId="78F443B3" w14:textId="77777777" w:rsidR="00D84F02" w:rsidRDefault="00D84F02" w:rsidP="00A7664C">
                            <w:pPr>
                              <w:pStyle w:val="Paragraphestandard"/>
                              <w:suppressAutoHyphens/>
                              <w:rPr>
                                <w:rFonts w:ascii="Roboto-Light" w:hAnsi="Roboto-Light" w:cs="Roboto-Light"/>
                              </w:rPr>
                            </w:pPr>
                          </w:p>
                          <w:p w14:paraId="56277815" w14:textId="77777777" w:rsidR="00D84F02" w:rsidRDefault="00D84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009FCDB7" id="_x0000_t202" coordsize="21600,21600" o:spt="202" path="m0,0l0,21600,21600,21600,21600,0xe">
                <v:stroke joinstyle="miter"/>
                <v:path gradientshapeok="t" o:connecttype="rect"/>
              </v:shapetype>
              <v:shape id="Zone_x0020_de_x0020_texte_x0020_8" o:spid="_x0000_s1026" type="#_x0000_t202" style="position:absolute;margin-left:-12.25pt;margin-top:113.75pt;width:527.75pt;height:57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" filled="f" stroked="f">
                <v:textbox>
                  <w:txbxContent>
                    <w:p w14:paraId="13FD1807" w14:textId="716F1AC6" w:rsidR="00D84F02" w:rsidRPr="00D84F02" w:rsidRDefault="00D84F02" w:rsidP="00D84F02">
                      <w:pPr>
                        <w:pStyle w:val="Paragraphestandard"/>
                        <w:rPr>
                          <w:rFonts w:ascii="Roboto-Regular" w:hAnsi="Roboto-Regular" w:cs="Roboto-Regular"/>
                          <w:color w:val="9EBD1C"/>
                          <w:sz w:val="36"/>
                          <w:szCs w:val="36"/>
                        </w:rPr>
                      </w:pPr>
                      <w:r>
                        <w:rPr>
                          <w:rFonts w:ascii="Roboto-Regular" w:hAnsi="Roboto-Regular" w:cs="Roboto-Regular"/>
                          <w:color w:val="9EBD1C"/>
                          <w:sz w:val="36"/>
                          <w:szCs w:val="36"/>
                        </w:rPr>
                        <w:t>La Clinique Saint-Hilaire et l’</w:t>
                      </w:r>
                      <w:proofErr w:type="spellStart"/>
                      <w:r>
                        <w:rPr>
                          <w:rFonts w:ascii="Roboto-Regular" w:hAnsi="Roboto-Regular" w:cs="Roboto-Regular"/>
                          <w:color w:val="9EBD1C"/>
                          <w:sz w:val="36"/>
                          <w:szCs w:val="36"/>
                        </w:rPr>
                        <w:t>Agefiph</w:t>
                      </w:r>
                      <w:proofErr w:type="spellEnd"/>
                      <w:r>
                        <w:rPr>
                          <w:rFonts w:ascii="Roboto-Regular" w:hAnsi="Roboto-Regular" w:cs="Roboto-Regular"/>
                          <w:color w:val="9EBD1C"/>
                          <w:sz w:val="36"/>
                          <w:szCs w:val="36"/>
                        </w:rPr>
                        <w:t xml:space="preserve"> s’engagent par convention</w:t>
                      </w:r>
                    </w:p>
                    <w:p w14:paraId="6F8F7817" w14:textId="77777777" w:rsidR="00D84F02" w:rsidRDefault="00D84F02" w:rsidP="00D84F02">
                      <w:pPr>
                        <w:pStyle w:val="Paragraphestandard"/>
                        <w:jc w:val="both"/>
                        <w:rPr>
                          <w:rFonts w:ascii="Roboto-Light" w:hAnsi="Roboto-Light" w:cs="Roboto-Light"/>
                        </w:rPr>
                      </w:pPr>
                    </w:p>
                    <w:p w14:paraId="4AB98C7E" w14:textId="77777777" w:rsidR="00A7664C" w:rsidRDefault="00A7664C" w:rsidP="00A7664C">
                      <w:pPr>
                        <w:pStyle w:val="Paragraphestandard"/>
                        <w:rPr>
                          <w:rFonts w:ascii="Roboto-Light" w:hAnsi="Roboto-Light" w:cs="Roboto-Light"/>
                        </w:rPr>
                      </w:pPr>
                    </w:p>
                    <w:p w14:paraId="04337294" w14:textId="4C164FA5" w:rsidR="00A7664C" w:rsidRDefault="00A7664C" w:rsidP="00A7664C">
                      <w:pPr>
                        <w:pStyle w:val="Paragraphestandard"/>
                        <w:suppressAutoHyphens/>
                        <w:jc w:val="both"/>
                        <w:rPr>
                          <w:rFonts w:ascii="Roboto-Light" w:hAnsi="Roboto-Light" w:cs="Roboto-Light"/>
                        </w:rPr>
                      </w:pPr>
                      <w:r>
                        <w:rPr>
                          <w:rFonts w:ascii="Roboto-Light" w:hAnsi="Roboto-Light" w:cs="Roboto-Light"/>
                        </w:rPr>
                        <w:t>Veiller à l’égalité hommes-femmes, assurer l’égalité des chances, intégrer des personnes en situation de handicap, former, améliorer les conditions de travail de chaque salarié(e)… font partie des actions intégrées dans la politique Responsabilité Sociétale des Entreprises et Qualité d</w:t>
                      </w:r>
                      <w:r>
                        <w:rPr>
                          <w:rFonts w:ascii="Roboto-Light" w:hAnsi="Roboto-Light" w:cs="Roboto-Light"/>
                        </w:rPr>
                        <w:t>e Vie au Travail de la Clinique.</w:t>
                      </w:r>
                    </w:p>
                    <w:p w14:paraId="5FC96436" w14:textId="77777777" w:rsidR="00A7664C" w:rsidRDefault="00A7664C" w:rsidP="00A7664C">
                      <w:pPr>
                        <w:pStyle w:val="Paragraphestandard"/>
                        <w:suppressAutoHyphens/>
                        <w:jc w:val="both"/>
                        <w:rPr>
                          <w:rFonts w:ascii="Roboto-Light" w:hAnsi="Roboto-Light" w:cs="Roboto-Light"/>
                        </w:rPr>
                      </w:pPr>
                    </w:p>
                    <w:p w14:paraId="6CF40E0E" w14:textId="0EFA5997" w:rsidR="00A7664C" w:rsidRDefault="00A7664C" w:rsidP="00A7664C">
                      <w:pPr>
                        <w:pStyle w:val="Paragraphestandard"/>
                        <w:suppressAutoHyphens/>
                        <w:jc w:val="both"/>
                        <w:rPr>
                          <w:rFonts w:ascii="Roboto-Light" w:hAnsi="Roboto-Light" w:cs="Roboto-Light"/>
                        </w:rPr>
                      </w:pPr>
                      <w:r>
                        <w:rPr>
                          <w:rFonts w:ascii="Roboto-Light" w:hAnsi="Roboto-Light" w:cs="Roboto-Light"/>
                        </w:rPr>
                        <w:t xml:space="preserve"> Suite au diagnostic handicap réalisé avec l’</w:t>
                      </w:r>
                      <w:proofErr w:type="spellStart"/>
                      <w:r>
                        <w:rPr>
                          <w:rFonts w:ascii="Roboto-Light" w:hAnsi="Roboto-Light" w:cs="Roboto-Light"/>
                        </w:rPr>
                        <w:t>Agefiph</w:t>
                      </w:r>
                      <w:proofErr w:type="spellEnd"/>
                      <w:r>
                        <w:rPr>
                          <w:rFonts w:ascii="Roboto-Light" w:hAnsi="Roboto-Light" w:cs="Roboto-Light"/>
                        </w:rPr>
                        <w:t xml:space="preserve"> sur la période 2016-2018, la Clinique a identifié les freins et les actions à conduire pour mieux intégrer le handicap dans sa politique générale de Ressources Humaines. </w:t>
                      </w:r>
                    </w:p>
                    <w:p w14:paraId="69CC22A0" w14:textId="77777777" w:rsidR="00A7664C" w:rsidRDefault="00A7664C" w:rsidP="00A7664C">
                      <w:pPr>
                        <w:pStyle w:val="Paragraphestandard"/>
                        <w:suppressAutoHyphens/>
                        <w:jc w:val="distribute"/>
                        <w:rPr>
                          <w:rFonts w:ascii="Roboto-Light" w:hAnsi="Roboto-Light" w:cs="Roboto-Light"/>
                        </w:rPr>
                      </w:pPr>
                    </w:p>
                    <w:p w14:paraId="0D45D990" w14:textId="2FBF5252" w:rsidR="00A7664C" w:rsidRDefault="00A7664C" w:rsidP="00A7664C">
                      <w:pPr>
                        <w:pStyle w:val="Paragraphestandard"/>
                        <w:suppressAutoHyphens/>
                        <w:jc w:val="both"/>
                        <w:rPr>
                          <w:rFonts w:ascii="Roboto-Light" w:hAnsi="Roboto-Light" w:cs="Roboto-Light"/>
                        </w:rPr>
                      </w:pPr>
                      <w:r>
                        <w:rPr>
                          <w:rFonts w:ascii="Roboto-Light" w:hAnsi="Roboto-Light" w:cs="Roboto-Light"/>
                        </w:rPr>
                        <w:t xml:space="preserve">A l’issue, il a été décidé de multiplier les partenariats et les actions sur différents axes </w:t>
                      </w:r>
                      <w:r>
                        <w:rPr>
                          <w:rFonts w:ascii="Roboto-Light" w:hAnsi="Roboto-Light" w:cs="Roboto-Light"/>
                        </w:rPr>
                        <w:t xml:space="preserve">: </w:t>
                      </w:r>
                      <w:r>
                        <w:rPr>
                          <w:rFonts w:ascii="Roboto-Light" w:hAnsi="Roboto-Light" w:cs="Roboto-Light"/>
                        </w:rPr>
                        <w:t xml:space="preserve">recrutement, intégration, maintien dans l’emploi, recours aux STPA et communication interne et externe. </w:t>
                      </w:r>
                    </w:p>
                    <w:p w14:paraId="4BB82328" w14:textId="77777777" w:rsidR="00A7664C" w:rsidRDefault="00A7664C" w:rsidP="00A7664C">
                      <w:pPr>
                        <w:pStyle w:val="Paragraphestandard"/>
                        <w:suppressAutoHyphens/>
                        <w:jc w:val="both"/>
                        <w:rPr>
                          <w:rFonts w:ascii="Roboto-Light" w:hAnsi="Roboto-Light" w:cs="Roboto-Light"/>
                        </w:rPr>
                      </w:pPr>
                    </w:p>
                    <w:p w14:paraId="029E2970" w14:textId="77777777" w:rsidR="00A7664C" w:rsidRDefault="00A7664C" w:rsidP="00A7664C">
                      <w:pPr>
                        <w:pStyle w:val="Paragraphestandard"/>
                        <w:suppressAutoHyphens/>
                        <w:jc w:val="both"/>
                        <w:rPr>
                          <w:rFonts w:ascii="Roboto-Regular" w:hAnsi="Roboto-Regular" w:cs="Roboto-Regular"/>
                        </w:rPr>
                      </w:pPr>
                      <w:r>
                        <w:rPr>
                          <w:rFonts w:ascii="Roboto-Light" w:hAnsi="Roboto-Light" w:cs="Roboto-Light"/>
                        </w:rPr>
                        <w:t xml:space="preserve">Afin de consolider l’engagement de l’établissement en faveur d’une politique Diversité et Handicap construite et durable, </w:t>
                      </w:r>
                      <w:r>
                        <w:rPr>
                          <w:rFonts w:ascii="Roboto-Regular" w:hAnsi="Roboto-Regular" w:cs="Roboto-Regular"/>
                        </w:rPr>
                        <w:t>une convention nationale avec l’</w:t>
                      </w:r>
                      <w:proofErr w:type="spellStart"/>
                      <w:r>
                        <w:rPr>
                          <w:rFonts w:ascii="Roboto-Regular" w:hAnsi="Roboto-Regular" w:cs="Roboto-Regular"/>
                        </w:rPr>
                        <w:t>Agefiph</w:t>
                      </w:r>
                      <w:proofErr w:type="spellEnd"/>
                      <w:r>
                        <w:rPr>
                          <w:rFonts w:ascii="Roboto-Regular" w:hAnsi="Roboto-Regular" w:cs="Roboto-Regular"/>
                        </w:rPr>
                        <w:t xml:space="preserve"> est signée le 22 février 2021.</w:t>
                      </w:r>
                    </w:p>
                    <w:p w14:paraId="3E4B54F0" w14:textId="77777777" w:rsidR="00A7664C" w:rsidRDefault="00A7664C" w:rsidP="00A7664C">
                      <w:pPr>
                        <w:pStyle w:val="Paragraphestandard"/>
                        <w:suppressAutoHyphens/>
                        <w:jc w:val="both"/>
                        <w:rPr>
                          <w:rFonts w:ascii="Roboto-Regular" w:hAnsi="Roboto-Regular" w:cs="Roboto-Regular"/>
                        </w:rPr>
                      </w:pPr>
                    </w:p>
                    <w:p w14:paraId="26E657B8" w14:textId="6B06508C" w:rsidR="00A7664C" w:rsidRPr="00A7664C" w:rsidRDefault="00A7664C" w:rsidP="00A7664C">
                      <w:pPr>
                        <w:pStyle w:val="Paragraphestandard"/>
                        <w:suppressAutoHyphens/>
                        <w:jc w:val="both"/>
                        <w:rPr>
                          <w:rFonts w:ascii="Roboto-Regular" w:hAnsi="Roboto-Regular" w:cs="Roboto-Regular"/>
                        </w:rPr>
                      </w:pPr>
                      <w:r>
                        <w:rPr>
                          <w:rFonts w:ascii="Roboto-Light" w:hAnsi="Roboto-Light" w:cs="Roboto-Light"/>
                        </w:rPr>
                        <w:t>La convention de l’</w:t>
                      </w:r>
                      <w:proofErr w:type="spellStart"/>
                      <w:r>
                        <w:rPr>
                          <w:rFonts w:ascii="Roboto-Light" w:hAnsi="Roboto-Light" w:cs="Roboto-Light"/>
                        </w:rPr>
                        <w:t>Agefiph</w:t>
                      </w:r>
                      <w:proofErr w:type="spellEnd"/>
                      <w:r>
                        <w:rPr>
                          <w:rFonts w:ascii="Roboto-Light" w:hAnsi="Roboto-Light" w:cs="Roboto-Light"/>
                        </w:rPr>
                        <w:t xml:space="preserve"> permet de développer les actions de la Clinique :</w:t>
                      </w:r>
                    </w:p>
                    <w:p w14:paraId="6DBFFEFD" w14:textId="77777777" w:rsidR="00A7664C" w:rsidRDefault="00A7664C" w:rsidP="00A7664C">
                      <w:pPr>
                        <w:pStyle w:val="Paragraphestandard"/>
                        <w:suppressAutoHyphens/>
                        <w:rPr>
                          <w:rFonts w:ascii="Roboto-Light" w:hAnsi="Roboto-Light" w:cs="Roboto-Light"/>
                        </w:rPr>
                      </w:pPr>
                      <w:r>
                        <w:rPr>
                          <w:rFonts w:ascii="Roboto-Light" w:hAnsi="Roboto-Light" w:cs="Roboto-Light"/>
                        </w:rPr>
                        <w:t xml:space="preserve">-           </w:t>
                      </w:r>
                      <w:r>
                        <w:rPr>
                          <w:rFonts w:ascii="Roboto-Regular" w:hAnsi="Roboto-Regular" w:cs="Roboto-Regular"/>
                        </w:rPr>
                        <w:t>Piloter une politique handicap et professionnaliser</w:t>
                      </w:r>
                      <w:r>
                        <w:rPr>
                          <w:rFonts w:ascii="Roboto-Light" w:hAnsi="Roboto-Light" w:cs="Roboto-Light"/>
                        </w:rPr>
                        <w:t xml:space="preserve"> les acteurs,</w:t>
                      </w:r>
                    </w:p>
                    <w:p w14:paraId="79A6253F" w14:textId="77777777" w:rsidR="00A7664C" w:rsidRDefault="00A7664C" w:rsidP="00A7664C">
                      <w:pPr>
                        <w:pStyle w:val="Paragraphestandard"/>
                        <w:suppressAutoHyphens/>
                        <w:rPr>
                          <w:rFonts w:ascii="Roboto-Regular" w:hAnsi="Roboto-Regular" w:cs="Roboto-Regular"/>
                        </w:rPr>
                      </w:pPr>
                      <w:r>
                        <w:rPr>
                          <w:rFonts w:ascii="Roboto-Light" w:hAnsi="Roboto-Light" w:cs="Roboto-Light"/>
                        </w:rPr>
                        <w:t xml:space="preserve">-           </w:t>
                      </w:r>
                      <w:r>
                        <w:rPr>
                          <w:rFonts w:ascii="Roboto-Regular" w:hAnsi="Roboto-Regular" w:cs="Roboto-Regular"/>
                        </w:rPr>
                        <w:t>Informer, communiquer, sensibiliser et former,</w:t>
                      </w:r>
                    </w:p>
                    <w:p w14:paraId="75EFCD1B" w14:textId="77777777" w:rsidR="00A7664C" w:rsidRDefault="00A7664C" w:rsidP="00A7664C">
                      <w:pPr>
                        <w:pStyle w:val="Paragraphestandard"/>
                        <w:suppressAutoHyphens/>
                        <w:rPr>
                          <w:rFonts w:ascii="Roboto-Regular" w:hAnsi="Roboto-Regular" w:cs="Roboto-Regular"/>
                        </w:rPr>
                      </w:pPr>
                      <w:r>
                        <w:rPr>
                          <w:rFonts w:ascii="Roboto-Regular" w:hAnsi="Roboto-Regular" w:cs="Roboto-Regular"/>
                        </w:rPr>
                        <w:t>-</w:t>
                      </w:r>
                      <w:r>
                        <w:rPr>
                          <w:rFonts w:ascii="Roboto-Regular" w:hAnsi="Roboto-Regular" w:cs="Roboto-Regular"/>
                        </w:rPr>
                        <w:tab/>
                        <w:t xml:space="preserve">Recruter et </w:t>
                      </w:r>
                      <w:proofErr w:type="spellStart"/>
                      <w:r>
                        <w:rPr>
                          <w:rFonts w:ascii="Roboto-Regular" w:hAnsi="Roboto-Regular" w:cs="Roboto-Regular"/>
                        </w:rPr>
                        <w:t>sourcer</w:t>
                      </w:r>
                      <w:proofErr w:type="spellEnd"/>
                      <w:r>
                        <w:rPr>
                          <w:rFonts w:ascii="Roboto-Regular" w:hAnsi="Roboto-Regular" w:cs="Roboto-Regular"/>
                        </w:rPr>
                        <w:t xml:space="preserve">, </w:t>
                      </w:r>
                    </w:p>
                    <w:p w14:paraId="0B9C8251" w14:textId="77777777" w:rsidR="00A7664C" w:rsidRDefault="00A7664C" w:rsidP="00A7664C">
                      <w:pPr>
                        <w:pStyle w:val="Paragraphestandard"/>
                        <w:suppressAutoHyphens/>
                        <w:rPr>
                          <w:rFonts w:ascii="Roboto-Regular" w:hAnsi="Roboto-Regular" w:cs="Roboto-Regular"/>
                        </w:rPr>
                      </w:pPr>
                      <w:r>
                        <w:rPr>
                          <w:rFonts w:ascii="Roboto-Regular" w:hAnsi="Roboto-Regular" w:cs="Roboto-Regular"/>
                        </w:rPr>
                        <w:t>-</w:t>
                      </w:r>
                      <w:r>
                        <w:rPr>
                          <w:rFonts w:ascii="Roboto-Regular" w:hAnsi="Roboto-Regular" w:cs="Roboto-Regular"/>
                        </w:rPr>
                        <w:tab/>
                        <w:t>Intégrer de nouveaux collaborateurs,</w:t>
                      </w:r>
                    </w:p>
                    <w:p w14:paraId="0E401A7F" w14:textId="77777777" w:rsidR="00A7664C" w:rsidRDefault="00A7664C" w:rsidP="00A7664C">
                      <w:pPr>
                        <w:pStyle w:val="Paragraphestandard"/>
                        <w:suppressAutoHyphens/>
                        <w:rPr>
                          <w:rFonts w:ascii="Roboto-Regular" w:hAnsi="Roboto-Regular" w:cs="Roboto-Regular"/>
                        </w:rPr>
                      </w:pPr>
                      <w:r>
                        <w:rPr>
                          <w:rFonts w:ascii="Roboto-Regular" w:hAnsi="Roboto-Regular" w:cs="Roboto-Regular"/>
                        </w:rPr>
                        <w:t>-</w:t>
                      </w:r>
                      <w:r>
                        <w:rPr>
                          <w:rFonts w:ascii="Roboto-Regular" w:hAnsi="Roboto-Regular" w:cs="Roboto-Regular"/>
                        </w:rPr>
                        <w:tab/>
                        <w:t>Maintenir dans l’emploi,</w:t>
                      </w:r>
                    </w:p>
                    <w:p w14:paraId="132F2212" w14:textId="34783714" w:rsidR="00A7664C" w:rsidRDefault="00A7664C" w:rsidP="00A7664C">
                      <w:pPr>
                        <w:pStyle w:val="Paragraphestandard"/>
                        <w:suppressAutoHyphens/>
                        <w:rPr>
                          <w:rFonts w:ascii="Roboto-Light" w:hAnsi="Roboto-Light" w:cs="Roboto-Light"/>
                        </w:rPr>
                      </w:pPr>
                      <w:r>
                        <w:rPr>
                          <w:rFonts w:ascii="Roboto-Regular" w:hAnsi="Roboto-Regular" w:cs="Roboto-Regular"/>
                        </w:rPr>
                        <w:t>-</w:t>
                      </w:r>
                      <w:r>
                        <w:rPr>
                          <w:rFonts w:ascii="Roboto-Regular" w:hAnsi="Roboto-Regular" w:cs="Roboto-Regular"/>
                        </w:rPr>
                        <w:tab/>
                        <w:t>Collaborer avec le secteur du travail protégé et adapté.</w:t>
                      </w:r>
                    </w:p>
                    <w:p w14:paraId="123ABB86" w14:textId="77777777" w:rsidR="00A7664C" w:rsidRDefault="00A7664C" w:rsidP="00A7664C">
                      <w:pPr>
                        <w:pStyle w:val="Paragraphestandard"/>
                        <w:suppressAutoHyphens/>
                        <w:jc w:val="both"/>
                        <w:rPr>
                          <w:rFonts w:ascii="Roboto-Light" w:hAnsi="Roboto-Light" w:cs="Roboto-Light"/>
                        </w:rPr>
                      </w:pPr>
                      <w:r>
                        <w:rPr>
                          <w:rFonts w:ascii="Roboto-Light" w:hAnsi="Roboto-Light" w:cs="Roboto-Light"/>
                        </w:rPr>
                        <w:t>La Clinique s’engage dans des changements profonds et fédérateurs.</w:t>
                      </w:r>
                    </w:p>
                    <w:p w14:paraId="4EC1AC83" w14:textId="7238B2E2" w:rsidR="00D84F02" w:rsidRDefault="00A7664C" w:rsidP="00A7664C">
                      <w:pPr>
                        <w:pStyle w:val="Paragraphestandard"/>
                        <w:suppressAutoHyphens/>
                        <w:rPr>
                          <w:rFonts w:ascii="Roboto-Regular" w:hAnsi="Roboto-Regular" w:cs="Roboto-Regular"/>
                        </w:rPr>
                      </w:pPr>
                      <w:r>
                        <w:rPr>
                          <w:rFonts w:ascii="Roboto-Light" w:hAnsi="Roboto-Light" w:cs="Roboto-Light"/>
                        </w:rPr>
                        <w:t>L’</w:t>
                      </w:r>
                      <w:proofErr w:type="spellStart"/>
                      <w:r>
                        <w:rPr>
                          <w:rFonts w:ascii="Roboto-Light" w:hAnsi="Roboto-Light" w:cs="Roboto-Light"/>
                        </w:rPr>
                        <w:t>Agefiph</w:t>
                      </w:r>
                      <w:proofErr w:type="spellEnd"/>
                      <w:r>
                        <w:rPr>
                          <w:rFonts w:ascii="Roboto-Light" w:hAnsi="Roboto-Light" w:cs="Roboto-Light"/>
                        </w:rPr>
                        <w:t xml:space="preserve"> l’accompagnera pendant ces 3 années de convention.</w:t>
                      </w:r>
                    </w:p>
                    <w:p w14:paraId="7703EB83" w14:textId="5A817BD3" w:rsidR="00D84F02" w:rsidRDefault="00A7664C" w:rsidP="00A7664C">
                      <w:pPr>
                        <w:pStyle w:val="Paragraphestandard"/>
                        <w:suppressAutoHyphens/>
                        <w:rPr>
                          <w:rFonts w:ascii="Roboto-Regular" w:hAnsi="Roboto-Regular" w:cs="Roboto-Regular"/>
                          <w:sz w:val="36"/>
                          <w:szCs w:val="36"/>
                        </w:rPr>
                      </w:pPr>
                      <w:r>
                        <w:rPr>
                          <w:rFonts w:ascii="Roboto-Regular" w:hAnsi="Roboto-Regular" w:cs="Roboto-Regular"/>
                          <w:color w:val="799D1A"/>
                          <w:sz w:val="36"/>
                          <w:szCs w:val="36"/>
                        </w:rPr>
                        <w:t>Un</w:t>
                      </w:r>
                      <w:r w:rsidR="00D84F02">
                        <w:rPr>
                          <w:rFonts w:ascii="Roboto-Regular" w:hAnsi="Roboto-Regular" w:cs="Roboto-Regular"/>
                          <w:color w:val="799D1A"/>
                          <w:sz w:val="36"/>
                          <w:szCs w:val="36"/>
                        </w:rPr>
                        <w:t xml:space="preserve"> CDI signé</w:t>
                      </w:r>
                      <w:r>
                        <w:rPr>
                          <w:rFonts w:ascii="Roboto-Regular" w:hAnsi="Roboto-Regular" w:cs="Roboto-Regular"/>
                          <w:color w:val="799D1A"/>
                          <w:sz w:val="36"/>
                          <w:szCs w:val="36"/>
                        </w:rPr>
                        <w:t xml:space="preserve"> de plus</w:t>
                      </w:r>
                      <w:r w:rsidR="00D84F02">
                        <w:rPr>
                          <w:rFonts w:ascii="Roboto-Regular" w:hAnsi="Roboto-Regular" w:cs="Roboto-Regular"/>
                          <w:color w:val="799D1A"/>
                          <w:sz w:val="36"/>
                          <w:szCs w:val="36"/>
                        </w:rPr>
                        <w:t xml:space="preserve"> en cuisine</w:t>
                      </w:r>
                      <w:proofErr w:type="gramStart"/>
                      <w:r w:rsidR="00D84F02">
                        <w:rPr>
                          <w:rFonts w:ascii="Roboto-Regular" w:hAnsi="Roboto-Regular" w:cs="Roboto-Regular"/>
                          <w:color w:val="799D1A"/>
                          <w:sz w:val="36"/>
                          <w:szCs w:val="36"/>
                        </w:rPr>
                        <w:t xml:space="preserve"> !...</w:t>
                      </w:r>
                      <w:proofErr w:type="gramEnd"/>
                      <w:r w:rsidR="00D84F02">
                        <w:rPr>
                          <w:rFonts w:ascii="Roboto-Regular" w:hAnsi="Roboto-Regular" w:cs="Roboto-Regular"/>
                          <w:color w:val="799D1A"/>
                          <w:sz w:val="36"/>
                          <w:szCs w:val="36"/>
                        </w:rPr>
                        <w:t>au verso.</w:t>
                      </w:r>
                    </w:p>
                    <w:p w14:paraId="78F443B3" w14:textId="77777777" w:rsidR="00D84F02" w:rsidRDefault="00D84F02" w:rsidP="00A7664C">
                      <w:pPr>
                        <w:pStyle w:val="Paragraphestandard"/>
                        <w:suppressAutoHyphens/>
                        <w:rPr>
                          <w:rFonts w:ascii="Roboto-Light" w:hAnsi="Roboto-Light" w:cs="Roboto-Light"/>
                        </w:rPr>
                      </w:pPr>
                    </w:p>
                    <w:p w14:paraId="56277815" w14:textId="77777777" w:rsidR="00D84F02" w:rsidRDefault="00D84F02"/>
                  </w:txbxContent>
                </v:textbox>
                <w10:wrap type="square"/>
              </v:shape>
            </w:pict>
          </mc:Fallback>
        </mc:AlternateContent>
      </w:r>
      <w:r w:rsidRPr="00D84F02">
        <w:rPr>
          <w:noProof/>
          <w:lang w:eastAsia="fr-FR"/>
        </w:rPr>
        <w:drawing>
          <wp:anchor distT="0" distB="0" distL="114300" distR="114300" simplePos="0" relativeHeight="251669504" behindDoc="0" locked="0" layoutInCell="1" allowOverlap="1" wp14:anchorId="70BDDA25" wp14:editId="4DE60B27">
            <wp:simplePos x="0" y="0"/>
            <wp:positionH relativeFrom="margin">
              <wp:posOffset>2131695</wp:posOffset>
            </wp:positionH>
            <wp:positionV relativeFrom="margin">
              <wp:posOffset>755650</wp:posOffset>
            </wp:positionV>
            <wp:extent cx="4445000" cy="43180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445000" cy="431800"/>
                    </a:xfrm>
                    <a:prstGeom prst="rect">
                      <a:avLst/>
                    </a:prstGeom>
                  </pic:spPr>
                </pic:pic>
              </a:graphicData>
            </a:graphic>
          </wp:anchor>
        </w:drawing>
      </w:r>
      <w:r w:rsidR="00D84F02">
        <w:rPr>
          <w:noProof/>
          <w:lang w:eastAsia="fr-FR"/>
        </w:rPr>
        <mc:AlternateContent>
          <mc:Choice Requires="wps">
            <w:drawing>
              <wp:anchor distT="0" distB="0" distL="114300" distR="114300" simplePos="0" relativeHeight="251670528" behindDoc="0" locked="0" layoutInCell="1" allowOverlap="1" wp14:anchorId="0E2D8EA5" wp14:editId="0D04F7BB">
                <wp:simplePos x="0" y="0"/>
                <wp:positionH relativeFrom="column">
                  <wp:posOffset>5559425</wp:posOffset>
                </wp:positionH>
                <wp:positionV relativeFrom="paragraph">
                  <wp:posOffset>641985</wp:posOffset>
                </wp:positionV>
                <wp:extent cx="1066800" cy="225425"/>
                <wp:effectExtent l="0" t="0" r="0" b="3175"/>
                <wp:wrapSquare wrapText="bothSides"/>
                <wp:docPr id="13" name="Zone de texte 13"/>
                <wp:cNvGraphicFramePr/>
                <a:graphic xmlns:a="http://schemas.openxmlformats.org/drawingml/2006/main">
                  <a:graphicData uri="http://schemas.microsoft.com/office/word/2010/wordprocessingShape">
                    <wps:wsp>
                      <wps:cNvSpPr txBox="1"/>
                      <wps:spPr>
                        <a:xfrm>
                          <a:off x="0" y="0"/>
                          <a:ext cx="1066800"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9D3F4" w14:textId="77777777" w:rsidR="00D84F02" w:rsidRDefault="00D84F02" w:rsidP="00D84F02">
                            <w:pPr>
                              <w:pStyle w:val="Paragraphestandard"/>
                              <w:jc w:val="right"/>
                              <w:rPr>
                                <w:rFonts w:ascii="Roboto-Light" w:hAnsi="Roboto-Light" w:cs="Roboto-Light"/>
                                <w:sz w:val="20"/>
                                <w:szCs w:val="20"/>
                              </w:rPr>
                            </w:pPr>
                            <w:r>
                              <w:rPr>
                                <w:rFonts w:ascii="Roboto-Light" w:hAnsi="Roboto-Light" w:cs="Roboto-Light"/>
                                <w:sz w:val="20"/>
                                <w:szCs w:val="20"/>
                              </w:rPr>
                              <w:t>22 Février 2021</w:t>
                            </w:r>
                          </w:p>
                          <w:p w14:paraId="3E1E9348" w14:textId="77777777" w:rsidR="00D84F02" w:rsidRDefault="00D84F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E2D8EA5" id="Zone_x0020_de_x0020_texte_x0020_13" o:spid="_x0000_s1027" type="#_x0000_t202" style="position:absolute;margin-left:437.75pt;margin-top:50.55pt;width:84pt;height:1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" filled="f" stroked="f">
                <v:textbox>
                  <w:txbxContent>
                    <w:p w14:paraId="3C59D3F4" w14:textId="77777777" w:rsidR="00D84F02" w:rsidRDefault="00D84F02" w:rsidP="00D84F02">
                      <w:pPr>
                        <w:pStyle w:val="Paragraphestandard"/>
                        <w:jc w:val="right"/>
                        <w:rPr>
                          <w:rFonts w:ascii="Roboto-Light" w:hAnsi="Roboto-Light" w:cs="Roboto-Light"/>
                          <w:sz w:val="20"/>
                          <w:szCs w:val="20"/>
                        </w:rPr>
                      </w:pPr>
                      <w:r>
                        <w:rPr>
                          <w:rFonts w:ascii="Roboto-Light" w:hAnsi="Roboto-Light" w:cs="Roboto-Light"/>
                          <w:sz w:val="20"/>
                          <w:szCs w:val="20"/>
                        </w:rPr>
                        <w:t>22 Février 2021</w:t>
                      </w:r>
                    </w:p>
                    <w:p w14:paraId="3E1E9348" w14:textId="77777777" w:rsidR="00D84F02" w:rsidRDefault="00D84F02"/>
                  </w:txbxContent>
                </v:textbox>
                <w10:wrap type="square"/>
              </v:shape>
            </w:pict>
          </mc:Fallback>
        </mc:AlternateContent>
      </w:r>
      <w:r w:rsidR="00D84F02" w:rsidRPr="00D84F02">
        <w:rPr>
          <w:noProof/>
          <w:lang w:eastAsia="fr-FR"/>
        </w:rPr>
        <w:drawing>
          <wp:anchor distT="0" distB="0" distL="114300" distR="114300" simplePos="0" relativeHeight="251667456" behindDoc="0" locked="0" layoutInCell="1" allowOverlap="1" wp14:anchorId="24D7D2BC" wp14:editId="7922BCA4">
            <wp:simplePos x="0" y="0"/>
            <wp:positionH relativeFrom="margin">
              <wp:posOffset>2660015</wp:posOffset>
            </wp:positionH>
            <wp:positionV relativeFrom="margin">
              <wp:posOffset>1322070</wp:posOffset>
            </wp:positionV>
            <wp:extent cx="4025900" cy="38100"/>
            <wp:effectExtent l="0" t="0" r="12700" b="1270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025900" cy="38100"/>
                    </a:xfrm>
                    <a:prstGeom prst="rect">
                      <a:avLst/>
                    </a:prstGeom>
                  </pic:spPr>
                </pic:pic>
              </a:graphicData>
            </a:graphic>
          </wp:anchor>
        </w:drawing>
      </w:r>
      <w:r w:rsidR="00D84F02" w:rsidRPr="00D84F02">
        <w:rPr>
          <w:noProof/>
          <w:lang w:eastAsia="fr-FR"/>
        </w:rPr>
        <w:drawing>
          <wp:anchor distT="0" distB="0" distL="114300" distR="114300" simplePos="0" relativeHeight="251664384" behindDoc="0" locked="0" layoutInCell="1" allowOverlap="1" wp14:anchorId="52487EF7" wp14:editId="0CC8E0E5">
            <wp:simplePos x="0" y="0"/>
            <wp:positionH relativeFrom="margin">
              <wp:posOffset>-1295400</wp:posOffset>
            </wp:positionH>
            <wp:positionV relativeFrom="margin">
              <wp:posOffset>-154940</wp:posOffset>
            </wp:positionV>
            <wp:extent cx="12196445" cy="79692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196445" cy="796925"/>
                    </a:xfrm>
                    <a:prstGeom prst="rect">
                      <a:avLst/>
                    </a:prstGeom>
                  </pic:spPr>
                </pic:pic>
              </a:graphicData>
            </a:graphic>
            <wp14:sizeRelH relativeFrom="margin">
              <wp14:pctWidth>0</wp14:pctWidth>
            </wp14:sizeRelH>
            <wp14:sizeRelV relativeFrom="margin">
              <wp14:pctHeight>0</wp14:pctHeight>
            </wp14:sizeRelV>
          </wp:anchor>
        </w:drawing>
      </w:r>
      <w:r w:rsidR="00D84F02">
        <w:rPr>
          <w:noProof/>
          <w:lang w:eastAsia="fr-FR"/>
        </w:rPr>
        <w:drawing>
          <wp:anchor distT="0" distB="0" distL="114300" distR="114300" simplePos="0" relativeHeight="251663360" behindDoc="0" locked="0" layoutInCell="1" allowOverlap="1" wp14:anchorId="6488E85C" wp14:editId="3AC301D9">
            <wp:simplePos x="0" y="0"/>
            <wp:positionH relativeFrom="margin">
              <wp:posOffset>1367155</wp:posOffset>
            </wp:positionH>
            <wp:positionV relativeFrom="margin">
              <wp:posOffset>8188325</wp:posOffset>
            </wp:positionV>
            <wp:extent cx="1367790" cy="590550"/>
            <wp:effectExtent l="0" t="0" r="3810" b="0"/>
            <wp:wrapSquare wrapText="bothSides"/>
            <wp:docPr id="9" name="Image 9" descr="logo-agefiph-1024x443-978x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gefiph-1024x443-978x4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779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F02">
        <w:rPr>
          <w:noProof/>
          <w:lang w:eastAsia="fr-FR"/>
        </w:rPr>
        <mc:AlternateContent>
          <mc:Choice Requires="wps">
            <w:drawing>
              <wp:anchor distT="0" distB="0" distL="114300" distR="114300" simplePos="0" relativeHeight="251666432" behindDoc="0" locked="0" layoutInCell="1" allowOverlap="1" wp14:anchorId="6FDF0600" wp14:editId="49B8B841">
                <wp:simplePos x="0" y="0"/>
                <wp:positionH relativeFrom="column">
                  <wp:posOffset>-899795</wp:posOffset>
                </wp:positionH>
                <wp:positionV relativeFrom="paragraph">
                  <wp:posOffset>64770</wp:posOffset>
                </wp:positionV>
                <wp:extent cx="7526655" cy="527685"/>
                <wp:effectExtent l="0" t="0" r="0" b="5715"/>
                <wp:wrapSquare wrapText="bothSides"/>
                <wp:docPr id="4" name="Zone de texte 4"/>
                <wp:cNvGraphicFramePr/>
                <a:graphic xmlns:a="http://schemas.openxmlformats.org/drawingml/2006/main">
                  <a:graphicData uri="http://schemas.microsoft.com/office/word/2010/wordprocessingShape">
                    <wps:wsp>
                      <wps:cNvSpPr txBox="1"/>
                      <wps:spPr>
                        <a:xfrm>
                          <a:off x="0" y="0"/>
                          <a:ext cx="7526655" cy="527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B475B8" w14:textId="77777777" w:rsidR="00D84F02" w:rsidRPr="00D84F02" w:rsidRDefault="00D84F02" w:rsidP="00D84F02">
                            <w:pPr>
                              <w:pStyle w:val="Paragraphestandard"/>
                              <w:jc w:val="center"/>
                              <w:rPr>
                                <w:rFonts w:ascii="Roboto" w:hAnsi="Roboto" w:cs="Roboto-Light"/>
                                <w:b/>
                                <w:bCs/>
                                <w:color w:val="FFFFFF" w:themeColor="background1"/>
                                <w:sz w:val="56"/>
                                <w:szCs w:val="56"/>
                              </w:rPr>
                            </w:pPr>
                            <w:r w:rsidRPr="00D84F02">
                              <w:rPr>
                                <w:rFonts w:ascii="Roboto" w:hAnsi="Roboto" w:cs="Roboto-Light"/>
                                <w:b/>
                                <w:bCs/>
                                <w:color w:val="FFFFFF" w:themeColor="background1"/>
                                <w:spacing w:val="112"/>
                                <w:sz w:val="56"/>
                                <w:szCs w:val="56"/>
                              </w:rPr>
                              <w:t>Communiqué de presse</w:t>
                            </w:r>
                          </w:p>
                          <w:p w14:paraId="1A14BC88" w14:textId="77777777" w:rsidR="00D84F02" w:rsidRPr="00512673" w:rsidRDefault="00D84F02" w:rsidP="00D84F02">
                            <w:pPr>
                              <w:rPr>
                                <w:rFonts w:ascii="Roboto Light" w:hAnsi="Roboto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FDF0600" id="Zone_x0020_de_x0020_texte_x0020_4" o:spid="_x0000_s1028" type="#_x0000_t202" style="position:absolute;margin-left:-70.85pt;margin-top:5.1pt;width:592.65pt;height:4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" filled="f" stroked="f">
                <v:textbox>
                  <w:txbxContent>
                    <w:p w14:paraId="04B475B8" w14:textId="77777777" w:rsidR="00D84F02" w:rsidRPr="00D84F02" w:rsidRDefault="00D84F02" w:rsidP="00D84F02">
                      <w:pPr>
                        <w:pStyle w:val="Paragraphestandard"/>
                        <w:jc w:val="center"/>
                        <w:rPr>
                          <w:rFonts w:ascii="Roboto" w:hAnsi="Roboto" w:cs="Roboto-Light"/>
                          <w:b/>
                          <w:bCs/>
                          <w:color w:val="FFFFFF" w:themeColor="background1"/>
                          <w:sz w:val="56"/>
                          <w:szCs w:val="56"/>
                        </w:rPr>
                      </w:pPr>
                      <w:r w:rsidRPr="00D84F02">
                        <w:rPr>
                          <w:rFonts w:ascii="Roboto" w:hAnsi="Roboto" w:cs="Roboto-Light"/>
                          <w:b/>
                          <w:bCs/>
                          <w:color w:val="FFFFFF" w:themeColor="background1"/>
                          <w:spacing w:val="112"/>
                          <w:sz w:val="56"/>
                          <w:szCs w:val="56"/>
                        </w:rPr>
                        <w:t>Communiqué de presse</w:t>
                      </w:r>
                    </w:p>
                    <w:p w14:paraId="1A14BC88" w14:textId="77777777" w:rsidR="00D84F02" w:rsidRPr="00512673" w:rsidRDefault="00D84F02" w:rsidP="00D84F02">
                      <w:pPr>
                        <w:rPr>
                          <w:rFonts w:ascii="Roboto Light" w:hAnsi="Roboto Light"/>
                        </w:rPr>
                      </w:pPr>
                    </w:p>
                  </w:txbxContent>
                </v:textbox>
                <w10:wrap type="square"/>
              </v:shape>
            </w:pict>
          </mc:Fallback>
        </mc:AlternateContent>
      </w:r>
      <w:r w:rsidR="00512673" w:rsidRPr="00512673">
        <w:rPr>
          <w:noProof/>
          <w:lang w:eastAsia="fr-FR"/>
        </w:rPr>
        <w:drawing>
          <wp:anchor distT="0" distB="0" distL="114300" distR="114300" simplePos="0" relativeHeight="251659264" behindDoc="1" locked="1" layoutInCell="1" allowOverlap="1" wp14:anchorId="3CDDA2E3" wp14:editId="6E0E6AC6">
            <wp:simplePos x="0" y="0"/>
            <wp:positionH relativeFrom="margin">
              <wp:posOffset>3347720</wp:posOffset>
            </wp:positionH>
            <wp:positionV relativeFrom="margin">
              <wp:posOffset>8192770</wp:posOffset>
            </wp:positionV>
            <wp:extent cx="2806065" cy="528955"/>
            <wp:effectExtent l="0" t="0" r="0" b="444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6065" cy="528955"/>
                    </a:xfrm>
                    <a:prstGeom prst="rect">
                      <a:avLst/>
                    </a:prstGeom>
                  </pic:spPr>
                </pic:pic>
              </a:graphicData>
            </a:graphic>
            <wp14:sizeRelH relativeFrom="margin">
              <wp14:pctWidth>0</wp14:pctWidth>
            </wp14:sizeRelH>
            <wp14:sizeRelV relativeFrom="margin">
              <wp14:pctHeight>0</wp14:pctHeight>
            </wp14:sizeRelV>
          </wp:anchor>
        </w:drawing>
      </w:r>
      <w:r w:rsidR="00512673" w:rsidRPr="00512673">
        <w:rPr>
          <w:noProof/>
          <w:lang w:eastAsia="fr-FR"/>
        </w:rPr>
        <w:drawing>
          <wp:anchor distT="0" distB="0" distL="114300" distR="114300" simplePos="0" relativeHeight="251658240" behindDoc="1" locked="1" layoutInCell="1" allowOverlap="1" wp14:anchorId="355E974B" wp14:editId="7B2E3407">
            <wp:simplePos x="0" y="0"/>
            <wp:positionH relativeFrom="margin">
              <wp:posOffset>-1066800</wp:posOffset>
            </wp:positionH>
            <wp:positionV relativeFrom="margin">
              <wp:posOffset>-40640</wp:posOffset>
            </wp:positionV>
            <wp:extent cx="1882775" cy="90176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70351"/>
                    <a:stretch/>
                  </pic:blipFill>
                  <pic:spPr bwMode="auto">
                    <a:xfrm>
                      <a:off x="0" y="0"/>
                      <a:ext cx="1882775" cy="9017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7670A" w:rsidSect="00512673">
      <w:pgSz w:w="11900" w:h="16840" w:code="9"/>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altName w:val="Times New Roman"/>
    <w:charset w:val="00"/>
    <w:family w:val="auto"/>
    <w:pitch w:val="variable"/>
    <w:sig w:usb0="00000001"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charset w:val="00"/>
    <w:family w:val="auto"/>
    <w:pitch w:val="variable"/>
    <w:sig w:usb0="60000287" w:usb1="00000001" w:usb2="00000000" w:usb3="00000000" w:csb0="0000019F" w:csb1="00000000"/>
  </w:font>
  <w:font w:name="Roboto-Regular">
    <w:altName w:val="Times New Roman"/>
    <w:charset w:val="00"/>
    <w:family w:val="auto"/>
    <w:pitch w:val="variable"/>
    <w:sig w:usb0="00000001" w:usb1="5000205B" w:usb2="00000020" w:usb3="00000000" w:csb0="0000019F" w:csb1="00000000"/>
  </w:font>
  <w:font w:name="Roboto-Light">
    <w:altName w:val="Times New Roman"/>
    <w:charset w:val="00"/>
    <w:family w:val="auto"/>
    <w:pitch w:val="variable"/>
    <w:sig w:usb0="00000001" w:usb1="5000205B" w:usb2="00000020" w:usb3="00000000" w:csb0="0000019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8D7715"/>
    <w:multiLevelType w:val="hybridMultilevel"/>
    <w:tmpl w:val="C0806EB8"/>
    <w:lvl w:ilvl="0" w:tplc="991AE75E">
      <w:numFmt w:val="bullet"/>
      <w:lvlText w:val="-"/>
      <w:lvlJc w:val="left"/>
      <w:pPr>
        <w:ind w:left="720" w:hanging="360"/>
      </w:pPr>
      <w:rPr>
        <w:rFonts w:ascii="Roboto Light" w:eastAsiaTheme="minorHAnsi" w:hAnsi="Robot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C826137"/>
    <w:multiLevelType w:val="hybridMultilevel"/>
    <w:tmpl w:val="0952DEF4"/>
    <w:lvl w:ilvl="0" w:tplc="BB8EC564">
      <w:numFmt w:val="bullet"/>
      <w:lvlText w:val="-"/>
      <w:lvlJc w:val="left"/>
      <w:pPr>
        <w:ind w:left="720" w:hanging="360"/>
      </w:pPr>
      <w:rPr>
        <w:rFonts w:ascii="Roboto Light" w:eastAsiaTheme="minorHAnsi" w:hAnsi="Roboto Ligh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673"/>
    <w:rsid w:val="002250BF"/>
    <w:rsid w:val="00237443"/>
    <w:rsid w:val="00450338"/>
    <w:rsid w:val="00474F29"/>
    <w:rsid w:val="004917FE"/>
    <w:rsid w:val="004A3B24"/>
    <w:rsid w:val="00512673"/>
    <w:rsid w:val="00583965"/>
    <w:rsid w:val="005D67D2"/>
    <w:rsid w:val="005F070B"/>
    <w:rsid w:val="00657F50"/>
    <w:rsid w:val="006F7C50"/>
    <w:rsid w:val="007220D8"/>
    <w:rsid w:val="00744CAD"/>
    <w:rsid w:val="00767B40"/>
    <w:rsid w:val="007776C9"/>
    <w:rsid w:val="0078191E"/>
    <w:rsid w:val="00872CE3"/>
    <w:rsid w:val="00964D18"/>
    <w:rsid w:val="009D6F49"/>
    <w:rsid w:val="00A120AB"/>
    <w:rsid w:val="00A618D1"/>
    <w:rsid w:val="00A71339"/>
    <w:rsid w:val="00A7664C"/>
    <w:rsid w:val="00B62511"/>
    <w:rsid w:val="00B7670A"/>
    <w:rsid w:val="00B83B68"/>
    <w:rsid w:val="00D84F02"/>
    <w:rsid w:val="00E256D3"/>
    <w:rsid w:val="00E80C0E"/>
    <w:rsid w:val="00F0297E"/>
    <w:rsid w:val="00F56F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247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F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5126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basedOn w:val="Policepardfaut"/>
    <w:uiPriority w:val="99"/>
    <w:unhideWhenUsed/>
    <w:rsid w:val="0078191E"/>
    <w:rPr>
      <w:color w:val="0563C1" w:themeColor="hyperlink"/>
      <w:u w:val="single"/>
    </w:rPr>
  </w:style>
  <w:style w:type="paragraph" w:styleId="NormalWeb">
    <w:name w:val="Normal (Web)"/>
    <w:basedOn w:val="Normal"/>
    <w:uiPriority w:val="99"/>
    <w:unhideWhenUsed/>
    <w:rsid w:val="00A71339"/>
    <w:pPr>
      <w:spacing w:before="100" w:beforeAutospacing="1" w:after="100" w:afterAutospacing="1"/>
    </w:pPr>
    <w:rPr>
      <w:rFonts w:ascii="Times New Roman" w:hAnsi="Times New Roman" w:cs="Times New Roman"/>
      <w:lang w:eastAsia="fr-FR"/>
    </w:rPr>
  </w:style>
  <w:style w:type="character" w:styleId="lev">
    <w:name w:val="Strong"/>
    <w:basedOn w:val="Policepardfaut"/>
    <w:uiPriority w:val="22"/>
    <w:qFormat/>
    <w:rsid w:val="00A71339"/>
    <w:rPr>
      <w:b/>
      <w:bCs/>
    </w:rPr>
  </w:style>
  <w:style w:type="character" w:styleId="Lienhypertextesuivivisit">
    <w:name w:val="FollowedHyperlink"/>
    <w:basedOn w:val="Policepardfaut"/>
    <w:uiPriority w:val="99"/>
    <w:semiHidden/>
    <w:unhideWhenUsed/>
    <w:rsid w:val="007220D8"/>
    <w:rPr>
      <w:color w:val="954F72" w:themeColor="followedHyperlink"/>
      <w:u w:val="single"/>
    </w:rPr>
  </w:style>
  <w:style w:type="paragraph" w:styleId="Paragraphedeliste">
    <w:name w:val="List Paragraph"/>
    <w:basedOn w:val="Normal"/>
    <w:uiPriority w:val="34"/>
    <w:qFormat/>
    <w:rsid w:val="00A120AB"/>
    <w:pPr>
      <w:ind w:left="720"/>
      <w:contextualSpacing/>
    </w:pPr>
  </w:style>
  <w:style w:type="paragraph" w:customStyle="1" w:styleId="Aucunstyle">
    <w:name w:val="[Aucun style]"/>
    <w:rsid w:val="00A7664C"/>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408829">
      <w:bodyDiv w:val="1"/>
      <w:marLeft w:val="0"/>
      <w:marRight w:val="0"/>
      <w:marTop w:val="0"/>
      <w:marBottom w:val="0"/>
      <w:divBdr>
        <w:top w:val="none" w:sz="0" w:space="0" w:color="auto"/>
        <w:left w:val="none" w:sz="0" w:space="0" w:color="auto"/>
        <w:bottom w:val="none" w:sz="0" w:space="0" w:color="auto"/>
        <w:right w:val="none" w:sz="0" w:space="0" w:color="auto"/>
      </w:divBdr>
      <w:divsChild>
        <w:div w:id="917835254">
          <w:marLeft w:val="0"/>
          <w:marRight w:val="0"/>
          <w:marTop w:val="0"/>
          <w:marBottom w:val="0"/>
          <w:divBdr>
            <w:top w:val="none" w:sz="0" w:space="0" w:color="auto"/>
            <w:left w:val="none" w:sz="0" w:space="0" w:color="auto"/>
            <w:bottom w:val="none" w:sz="0" w:space="0" w:color="auto"/>
            <w:right w:val="none" w:sz="0" w:space="0" w:color="auto"/>
          </w:divBdr>
          <w:divsChild>
            <w:div w:id="59642142">
              <w:marLeft w:val="0"/>
              <w:marRight w:val="0"/>
              <w:marTop w:val="0"/>
              <w:marBottom w:val="0"/>
              <w:divBdr>
                <w:top w:val="none" w:sz="0" w:space="0" w:color="auto"/>
                <w:left w:val="none" w:sz="0" w:space="0" w:color="auto"/>
                <w:bottom w:val="none" w:sz="0" w:space="0" w:color="auto"/>
                <w:right w:val="none" w:sz="0" w:space="0" w:color="auto"/>
              </w:divBdr>
              <w:divsChild>
                <w:div w:id="810708800">
                  <w:marLeft w:val="0"/>
                  <w:marRight w:val="0"/>
                  <w:marTop w:val="0"/>
                  <w:marBottom w:val="0"/>
                  <w:divBdr>
                    <w:top w:val="none" w:sz="0" w:space="0" w:color="auto"/>
                    <w:left w:val="none" w:sz="0" w:space="0" w:color="auto"/>
                    <w:bottom w:val="none" w:sz="0" w:space="0" w:color="auto"/>
                    <w:right w:val="none" w:sz="0" w:space="0" w:color="auto"/>
                  </w:divBdr>
                  <w:divsChild>
                    <w:div w:id="1308511579">
                      <w:marLeft w:val="0"/>
                      <w:marRight w:val="0"/>
                      <w:marTop w:val="0"/>
                      <w:marBottom w:val="225"/>
                      <w:divBdr>
                        <w:top w:val="none" w:sz="0" w:space="0" w:color="auto"/>
                        <w:left w:val="none" w:sz="0" w:space="0" w:color="auto"/>
                        <w:bottom w:val="none" w:sz="0" w:space="0" w:color="auto"/>
                        <w:right w:val="none" w:sz="0" w:space="0" w:color="auto"/>
                      </w:divBdr>
                      <w:divsChild>
                        <w:div w:id="7163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6075">
          <w:marLeft w:val="0"/>
          <w:marRight w:val="0"/>
          <w:marTop w:val="750"/>
          <w:marBottom w:val="0"/>
          <w:divBdr>
            <w:top w:val="none" w:sz="0" w:space="0" w:color="auto"/>
            <w:left w:val="none" w:sz="0" w:space="0" w:color="auto"/>
            <w:bottom w:val="none" w:sz="0" w:space="0" w:color="auto"/>
            <w:right w:val="none" w:sz="0" w:space="0" w:color="auto"/>
          </w:divBdr>
          <w:divsChild>
            <w:div w:id="1223564886">
              <w:marLeft w:val="0"/>
              <w:marRight w:val="0"/>
              <w:marTop w:val="0"/>
              <w:marBottom w:val="0"/>
              <w:divBdr>
                <w:top w:val="none" w:sz="0" w:space="0" w:color="auto"/>
                <w:left w:val="none" w:sz="0" w:space="0" w:color="auto"/>
                <w:bottom w:val="none" w:sz="0" w:space="0" w:color="auto"/>
                <w:right w:val="none" w:sz="0" w:space="0" w:color="auto"/>
              </w:divBdr>
              <w:divsChild>
                <w:div w:id="16556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43981">
      <w:bodyDiv w:val="1"/>
      <w:marLeft w:val="0"/>
      <w:marRight w:val="0"/>
      <w:marTop w:val="0"/>
      <w:marBottom w:val="0"/>
      <w:divBdr>
        <w:top w:val="none" w:sz="0" w:space="0" w:color="auto"/>
        <w:left w:val="none" w:sz="0" w:space="0" w:color="auto"/>
        <w:bottom w:val="none" w:sz="0" w:space="0" w:color="auto"/>
        <w:right w:val="none" w:sz="0" w:space="0" w:color="auto"/>
      </w:divBdr>
    </w:div>
    <w:div w:id="1826429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ZMChrome</vt:lpwstr>
  </property>
  <property fmtid="{D5CDD505-2E9C-101B-9397-08002B2CF9AE}" pid="3" name="SizeBefore">
    <vt:lpwstr>2192038</vt:lpwstr>
  </property>
  <property fmtid="{D5CDD505-2E9C-101B-9397-08002B2CF9AE}" pid="4" name="OptimizationTime">
    <vt:lpwstr>20210301_1425</vt:lpwstr>
  </property>
</Properties>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AGEFIPH</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Herveline Dumon</cp:lastModifiedBy>
  <cp:revision>2</cp:revision>
  <dcterms:created xsi:type="dcterms:W3CDTF">2021-03-01T10:51:00Z</dcterms:created>
  <dcterms:modified xsi:type="dcterms:W3CDTF">2021-03-01T10:51:00Z</dcterms:modified>
</cp:coreProperties>
</file>